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FAD0D" w14:textId="6A80DCE3" w:rsidR="007226EC" w:rsidRDefault="007226EC" w:rsidP="0072771C">
      <w:pPr>
        <w:spacing w:line="360" w:lineRule="auto"/>
        <w:rPr>
          <w:sz w:val="32"/>
          <w:szCs w:val="32"/>
        </w:rPr>
      </w:pPr>
      <w:r w:rsidRPr="007226EC">
        <w:rPr>
          <w:rFonts w:hint="eastAsia"/>
          <w:sz w:val="32"/>
          <w:szCs w:val="32"/>
        </w:rPr>
        <w:t>《淮南市高新区</w:t>
      </w:r>
      <w:r w:rsidRPr="007226EC">
        <w:rPr>
          <w:rFonts w:hint="eastAsia"/>
          <w:sz w:val="32"/>
          <w:szCs w:val="32"/>
        </w:rPr>
        <w:t>(</w:t>
      </w:r>
      <w:r w:rsidRPr="007226EC">
        <w:rPr>
          <w:rFonts w:hint="eastAsia"/>
          <w:sz w:val="32"/>
          <w:szCs w:val="32"/>
        </w:rPr>
        <w:t>山南新区</w:t>
      </w:r>
      <w:r w:rsidRPr="007226EC">
        <w:rPr>
          <w:rFonts w:hint="eastAsia"/>
          <w:sz w:val="32"/>
          <w:szCs w:val="32"/>
        </w:rPr>
        <w:t>)</w:t>
      </w:r>
      <w:r w:rsidRPr="007226EC">
        <w:rPr>
          <w:rFonts w:hint="eastAsia"/>
          <w:sz w:val="32"/>
          <w:szCs w:val="32"/>
        </w:rPr>
        <w:t>西南工业片区</w:t>
      </w:r>
      <w:r w:rsidR="00FB3ACE">
        <w:rPr>
          <w:sz w:val="32"/>
          <w:szCs w:val="32"/>
        </w:rPr>
        <w:t>5</w:t>
      </w:r>
      <w:r w:rsidRPr="007226EC">
        <w:rPr>
          <w:rFonts w:hint="eastAsia"/>
          <w:sz w:val="32"/>
          <w:szCs w:val="32"/>
        </w:rPr>
        <w:t>土地征收成片开发方案》（编号</w:t>
      </w:r>
      <w:r w:rsidRPr="007226EC">
        <w:rPr>
          <w:rFonts w:hint="eastAsia"/>
          <w:sz w:val="32"/>
          <w:szCs w:val="32"/>
        </w:rPr>
        <w:t>:HN3404-2023-1</w:t>
      </w:r>
      <w:r w:rsidR="00FB3ACE">
        <w:rPr>
          <w:sz w:val="32"/>
          <w:szCs w:val="32"/>
        </w:rPr>
        <w:t>4</w:t>
      </w:r>
      <w:r w:rsidRPr="007226EC">
        <w:rPr>
          <w:rFonts w:hint="eastAsia"/>
          <w:sz w:val="32"/>
          <w:szCs w:val="32"/>
        </w:rPr>
        <w:t>）已编制完成，现将起草情况说明如下：</w:t>
      </w:r>
    </w:p>
    <w:p w14:paraId="407EA94A" w14:textId="77777777" w:rsidR="007226EC" w:rsidRPr="007226EC" w:rsidRDefault="007226EC" w:rsidP="007226EC">
      <w:pPr>
        <w:spacing w:line="360" w:lineRule="auto"/>
        <w:ind w:firstLineChars="200" w:firstLine="640"/>
        <w:rPr>
          <w:sz w:val="32"/>
          <w:szCs w:val="32"/>
        </w:rPr>
      </w:pPr>
      <w:r w:rsidRPr="007226EC">
        <w:rPr>
          <w:rFonts w:hint="eastAsia"/>
          <w:sz w:val="32"/>
          <w:szCs w:val="32"/>
        </w:rPr>
        <w:t>一、起草目的和必要性</w:t>
      </w:r>
    </w:p>
    <w:p w14:paraId="34B9B1BF" w14:textId="3EE35639" w:rsidR="00FB3ACE" w:rsidRDefault="007226EC" w:rsidP="007226EC">
      <w:pPr>
        <w:spacing w:line="360" w:lineRule="auto"/>
        <w:ind w:firstLineChars="200" w:firstLine="640"/>
        <w:rPr>
          <w:sz w:val="32"/>
          <w:szCs w:val="32"/>
        </w:rPr>
      </w:pPr>
      <w:r w:rsidRPr="007226EC">
        <w:rPr>
          <w:rFonts w:hint="eastAsia"/>
          <w:sz w:val="32"/>
          <w:szCs w:val="32"/>
        </w:rPr>
        <w:t>本次规划片区位于淮南市高新区西</w:t>
      </w:r>
      <w:r w:rsidR="003139EE">
        <w:rPr>
          <w:rFonts w:hint="eastAsia"/>
          <w:sz w:val="32"/>
          <w:szCs w:val="32"/>
        </w:rPr>
        <w:t>南</w:t>
      </w:r>
      <w:r w:rsidRPr="007226EC">
        <w:rPr>
          <w:rFonts w:hint="eastAsia"/>
          <w:sz w:val="32"/>
          <w:szCs w:val="32"/>
        </w:rPr>
        <w:t>部，成片开发后片区主要建设</w:t>
      </w:r>
      <w:r w:rsidR="003139EE">
        <w:rPr>
          <w:rFonts w:hint="eastAsia"/>
          <w:sz w:val="32"/>
          <w:szCs w:val="32"/>
        </w:rPr>
        <w:t>工业</w:t>
      </w:r>
      <w:r w:rsidRPr="007226EC">
        <w:rPr>
          <w:rFonts w:hint="eastAsia"/>
          <w:sz w:val="32"/>
          <w:szCs w:val="32"/>
        </w:rPr>
        <w:t>项目，</w:t>
      </w:r>
      <w:r w:rsidR="00FB3ACE" w:rsidRPr="00FB3ACE">
        <w:rPr>
          <w:rFonts w:hint="eastAsia"/>
          <w:sz w:val="32"/>
          <w:szCs w:val="32"/>
        </w:rPr>
        <w:t>通过土地征收成片开发，可扩大高新区工业用地规模，片区内具体项目落实后，可提供大量就业岗位，吸引人口聚集，为周边群众提供就业机会，同时对周边商业服务、餐饮娱乐、城市管理等公益性岗位增加都将起到一定带动作用，可</w:t>
      </w:r>
      <w:r w:rsidR="00FB3ACE">
        <w:rPr>
          <w:rFonts w:hint="eastAsia"/>
          <w:sz w:val="32"/>
          <w:szCs w:val="32"/>
        </w:rPr>
        <w:t>更好的</w:t>
      </w:r>
      <w:r w:rsidR="00FB3ACE" w:rsidRPr="00FB3ACE">
        <w:rPr>
          <w:rFonts w:hint="eastAsia"/>
          <w:sz w:val="32"/>
          <w:szCs w:val="32"/>
        </w:rPr>
        <w:t>促进高新区社会经济发展</w:t>
      </w:r>
      <w:r w:rsidR="00FB3ACE">
        <w:rPr>
          <w:rFonts w:hint="eastAsia"/>
          <w:sz w:val="32"/>
          <w:szCs w:val="32"/>
        </w:rPr>
        <w:t>。</w:t>
      </w:r>
    </w:p>
    <w:p w14:paraId="3E2E0651" w14:textId="7BC0F666" w:rsidR="007226EC" w:rsidRPr="007226EC" w:rsidRDefault="007226EC" w:rsidP="007226EC">
      <w:pPr>
        <w:spacing w:line="360" w:lineRule="auto"/>
        <w:ind w:firstLineChars="200" w:firstLine="640"/>
        <w:rPr>
          <w:sz w:val="32"/>
          <w:szCs w:val="32"/>
        </w:rPr>
      </w:pPr>
      <w:r w:rsidRPr="007226EC">
        <w:rPr>
          <w:rFonts w:hint="eastAsia"/>
          <w:sz w:val="32"/>
          <w:szCs w:val="32"/>
        </w:rPr>
        <w:t>二、起草的主要政策依据</w:t>
      </w:r>
    </w:p>
    <w:p w14:paraId="06B5396E" w14:textId="24DA65B6" w:rsidR="007226EC" w:rsidRPr="007226EC" w:rsidRDefault="007226EC" w:rsidP="007226EC">
      <w:pPr>
        <w:spacing w:line="360" w:lineRule="auto"/>
        <w:ind w:firstLineChars="200" w:firstLine="640"/>
        <w:rPr>
          <w:sz w:val="32"/>
          <w:szCs w:val="32"/>
        </w:rPr>
      </w:pPr>
      <w:r w:rsidRPr="007226EC">
        <w:rPr>
          <w:rFonts w:hint="eastAsia"/>
          <w:sz w:val="32"/>
          <w:szCs w:val="32"/>
        </w:rPr>
        <w:t>根据《中华人民共和国土地管理法》第四十五条规定，按照《自然资源部关于印发</w:t>
      </w:r>
      <w:r w:rsidRPr="007226EC">
        <w:rPr>
          <w:rFonts w:hint="eastAsia"/>
          <w:sz w:val="32"/>
          <w:szCs w:val="32"/>
        </w:rPr>
        <w:t>&lt;</w:t>
      </w:r>
      <w:r w:rsidRPr="007226EC">
        <w:rPr>
          <w:rFonts w:hint="eastAsia"/>
          <w:sz w:val="32"/>
          <w:szCs w:val="32"/>
        </w:rPr>
        <w:t>土地征收成片开发标准</w:t>
      </w:r>
      <w:r w:rsidRPr="007226EC">
        <w:rPr>
          <w:rFonts w:hint="eastAsia"/>
          <w:sz w:val="32"/>
          <w:szCs w:val="32"/>
        </w:rPr>
        <w:t>&gt;</w:t>
      </w:r>
      <w:r w:rsidRPr="007226EC">
        <w:rPr>
          <w:rFonts w:hint="eastAsia"/>
          <w:sz w:val="32"/>
          <w:szCs w:val="32"/>
        </w:rPr>
        <w:t>的通知》（自然资规〔</w:t>
      </w:r>
      <w:r w:rsidRPr="007226EC">
        <w:rPr>
          <w:rFonts w:hint="eastAsia"/>
          <w:sz w:val="32"/>
          <w:szCs w:val="32"/>
        </w:rPr>
        <w:t>202</w:t>
      </w:r>
      <w:r w:rsidR="00C10860">
        <w:rPr>
          <w:sz w:val="32"/>
          <w:szCs w:val="32"/>
        </w:rPr>
        <w:t>3</w:t>
      </w:r>
      <w:r w:rsidRPr="007226EC">
        <w:rPr>
          <w:rFonts w:hint="eastAsia"/>
          <w:sz w:val="32"/>
          <w:szCs w:val="32"/>
        </w:rPr>
        <w:t>〕</w:t>
      </w:r>
      <w:r w:rsidR="00C10860">
        <w:rPr>
          <w:sz w:val="32"/>
          <w:szCs w:val="32"/>
        </w:rPr>
        <w:t>7</w:t>
      </w:r>
      <w:r w:rsidRPr="007226EC">
        <w:rPr>
          <w:rFonts w:hint="eastAsia"/>
          <w:sz w:val="32"/>
          <w:szCs w:val="32"/>
        </w:rPr>
        <w:t>号）以及《安徽省土地征收成片开发标准实施细则》（皖自然资规〔</w:t>
      </w:r>
      <w:r w:rsidRPr="007226EC">
        <w:rPr>
          <w:rFonts w:hint="eastAsia"/>
          <w:sz w:val="32"/>
          <w:szCs w:val="32"/>
        </w:rPr>
        <w:t>2021</w:t>
      </w:r>
      <w:r w:rsidRPr="007226EC">
        <w:rPr>
          <w:rFonts w:hint="eastAsia"/>
          <w:sz w:val="32"/>
          <w:szCs w:val="32"/>
        </w:rPr>
        <w:t>〕</w:t>
      </w:r>
      <w:r w:rsidRPr="007226EC">
        <w:rPr>
          <w:rFonts w:hint="eastAsia"/>
          <w:sz w:val="32"/>
          <w:szCs w:val="32"/>
        </w:rPr>
        <w:t>4</w:t>
      </w:r>
      <w:r w:rsidRPr="007226EC">
        <w:rPr>
          <w:rFonts w:hint="eastAsia"/>
          <w:sz w:val="32"/>
          <w:szCs w:val="32"/>
        </w:rPr>
        <w:t>号）规定，我市组织编制了本方案。</w:t>
      </w:r>
    </w:p>
    <w:p w14:paraId="7168E8EE" w14:textId="77777777" w:rsidR="007226EC" w:rsidRPr="007226EC" w:rsidRDefault="007226EC" w:rsidP="007226EC">
      <w:pPr>
        <w:spacing w:line="360" w:lineRule="auto"/>
        <w:ind w:firstLineChars="200" w:firstLine="640"/>
        <w:rPr>
          <w:sz w:val="32"/>
          <w:szCs w:val="32"/>
        </w:rPr>
      </w:pPr>
      <w:r w:rsidRPr="007226EC">
        <w:rPr>
          <w:rFonts w:hint="eastAsia"/>
          <w:sz w:val="32"/>
          <w:szCs w:val="32"/>
        </w:rPr>
        <w:t>三、起草过程</w:t>
      </w:r>
    </w:p>
    <w:p w14:paraId="60BCE699" w14:textId="6D4A7003" w:rsidR="007226EC" w:rsidRPr="007226EC" w:rsidRDefault="007226EC" w:rsidP="007226EC">
      <w:pPr>
        <w:spacing w:line="360" w:lineRule="auto"/>
        <w:ind w:firstLineChars="200" w:firstLine="640"/>
        <w:rPr>
          <w:sz w:val="32"/>
          <w:szCs w:val="32"/>
        </w:rPr>
      </w:pPr>
      <w:r w:rsidRPr="007226EC">
        <w:rPr>
          <w:rFonts w:hint="eastAsia"/>
          <w:sz w:val="32"/>
          <w:szCs w:val="32"/>
        </w:rPr>
        <w:t>2023</w:t>
      </w:r>
      <w:r w:rsidRPr="007226EC">
        <w:rPr>
          <w:rFonts w:hint="eastAsia"/>
          <w:sz w:val="32"/>
          <w:szCs w:val="32"/>
        </w:rPr>
        <w:t>年</w:t>
      </w:r>
      <w:r w:rsidR="00C10860">
        <w:rPr>
          <w:sz w:val="32"/>
          <w:szCs w:val="32"/>
        </w:rPr>
        <w:t>11</w:t>
      </w:r>
      <w:r w:rsidRPr="007226EC">
        <w:rPr>
          <w:rFonts w:hint="eastAsia"/>
          <w:sz w:val="32"/>
          <w:szCs w:val="32"/>
        </w:rPr>
        <w:t>月</w:t>
      </w:r>
      <w:r w:rsidR="00C10860">
        <w:rPr>
          <w:rFonts w:hint="eastAsia"/>
          <w:sz w:val="32"/>
          <w:szCs w:val="32"/>
        </w:rPr>
        <w:t>上</w:t>
      </w:r>
      <w:r w:rsidRPr="007226EC">
        <w:rPr>
          <w:rFonts w:hint="eastAsia"/>
          <w:sz w:val="32"/>
          <w:szCs w:val="32"/>
        </w:rPr>
        <w:t>旬，该方案启动起草编制，结合我市实际，于</w:t>
      </w:r>
      <w:r w:rsidR="00C10860">
        <w:rPr>
          <w:sz w:val="32"/>
          <w:szCs w:val="32"/>
        </w:rPr>
        <w:t>11</w:t>
      </w:r>
      <w:r w:rsidRPr="007226EC">
        <w:rPr>
          <w:rFonts w:hint="eastAsia"/>
          <w:sz w:val="32"/>
          <w:szCs w:val="32"/>
        </w:rPr>
        <w:t>月</w:t>
      </w:r>
      <w:r w:rsidR="00C10860">
        <w:rPr>
          <w:rFonts w:hint="eastAsia"/>
          <w:sz w:val="32"/>
          <w:szCs w:val="32"/>
        </w:rPr>
        <w:t>中</w:t>
      </w:r>
      <w:r w:rsidRPr="007226EC">
        <w:rPr>
          <w:rFonts w:hint="eastAsia"/>
          <w:sz w:val="32"/>
          <w:szCs w:val="32"/>
        </w:rPr>
        <w:t>旬形成了初稿。编制过程中，我局广泛征求市局各科室、各单位等多部门意见，以确保内容合法性和全面性。</w:t>
      </w:r>
      <w:r w:rsidR="00C10860">
        <w:rPr>
          <w:sz w:val="32"/>
          <w:szCs w:val="32"/>
        </w:rPr>
        <w:t>11</w:t>
      </w:r>
      <w:r w:rsidRPr="007226EC">
        <w:rPr>
          <w:rFonts w:hint="eastAsia"/>
          <w:sz w:val="32"/>
          <w:szCs w:val="32"/>
        </w:rPr>
        <w:t>月</w:t>
      </w:r>
      <w:r w:rsidRPr="007226EC">
        <w:rPr>
          <w:rFonts w:hint="eastAsia"/>
          <w:sz w:val="32"/>
          <w:szCs w:val="32"/>
        </w:rPr>
        <w:t>2</w:t>
      </w:r>
      <w:r w:rsidR="00C10860">
        <w:rPr>
          <w:sz w:val="32"/>
          <w:szCs w:val="32"/>
        </w:rPr>
        <w:t>6</w:t>
      </w:r>
      <w:r w:rsidRPr="007226EC">
        <w:rPr>
          <w:rFonts w:hint="eastAsia"/>
          <w:sz w:val="32"/>
          <w:szCs w:val="32"/>
        </w:rPr>
        <w:t>日，我局组织座谈会对该方案进行座谈，根据收集到的意见对成果做了进一步修改完善。</w:t>
      </w:r>
    </w:p>
    <w:p w14:paraId="49E76A67" w14:textId="77777777" w:rsidR="007226EC" w:rsidRPr="007226EC" w:rsidRDefault="007226EC" w:rsidP="007226EC">
      <w:pPr>
        <w:spacing w:line="360" w:lineRule="auto"/>
        <w:ind w:firstLineChars="200" w:firstLine="640"/>
        <w:rPr>
          <w:sz w:val="32"/>
          <w:szCs w:val="32"/>
        </w:rPr>
      </w:pPr>
      <w:r w:rsidRPr="007226EC">
        <w:rPr>
          <w:rFonts w:hint="eastAsia"/>
          <w:sz w:val="32"/>
          <w:szCs w:val="32"/>
        </w:rPr>
        <w:lastRenderedPageBreak/>
        <w:t>四、主要内容</w:t>
      </w:r>
    </w:p>
    <w:p w14:paraId="4DE9BDB2" w14:textId="77777777" w:rsidR="007226EC" w:rsidRPr="007226EC" w:rsidRDefault="007226EC" w:rsidP="007226EC">
      <w:pPr>
        <w:spacing w:line="360" w:lineRule="auto"/>
        <w:ind w:firstLineChars="200" w:firstLine="640"/>
        <w:rPr>
          <w:sz w:val="32"/>
          <w:szCs w:val="32"/>
        </w:rPr>
      </w:pPr>
      <w:r w:rsidRPr="007226EC">
        <w:rPr>
          <w:rFonts w:hint="eastAsia"/>
          <w:sz w:val="32"/>
          <w:szCs w:val="32"/>
        </w:rPr>
        <w:t>方案共分</w:t>
      </w:r>
      <w:r w:rsidRPr="007226EC">
        <w:rPr>
          <w:rFonts w:hint="eastAsia"/>
          <w:sz w:val="32"/>
          <w:szCs w:val="32"/>
        </w:rPr>
        <w:t>7</w:t>
      </w:r>
      <w:r w:rsidRPr="007226EC">
        <w:rPr>
          <w:rFonts w:hint="eastAsia"/>
          <w:sz w:val="32"/>
          <w:szCs w:val="32"/>
        </w:rPr>
        <w:t>个部分，具体如下：</w:t>
      </w:r>
    </w:p>
    <w:p w14:paraId="1B1F2C0F" w14:textId="77777777" w:rsidR="007226EC" w:rsidRPr="007226EC" w:rsidRDefault="007226EC" w:rsidP="007226EC">
      <w:pPr>
        <w:spacing w:line="360" w:lineRule="auto"/>
        <w:ind w:firstLineChars="200" w:firstLine="640"/>
        <w:rPr>
          <w:sz w:val="32"/>
          <w:szCs w:val="32"/>
        </w:rPr>
      </w:pPr>
      <w:r w:rsidRPr="007226EC">
        <w:rPr>
          <w:rFonts w:hint="eastAsia"/>
          <w:sz w:val="32"/>
          <w:szCs w:val="32"/>
        </w:rPr>
        <w:t>1.</w:t>
      </w:r>
      <w:r w:rsidRPr="007226EC">
        <w:rPr>
          <w:rFonts w:hint="eastAsia"/>
          <w:sz w:val="32"/>
          <w:szCs w:val="32"/>
        </w:rPr>
        <w:t>第一部分介绍了成片开发的位置、面积、范围和基础设施条件。</w:t>
      </w:r>
    </w:p>
    <w:p w14:paraId="15E9FF7D" w14:textId="77777777" w:rsidR="007226EC" w:rsidRPr="007226EC" w:rsidRDefault="007226EC" w:rsidP="007226EC">
      <w:pPr>
        <w:spacing w:line="360" w:lineRule="auto"/>
        <w:ind w:firstLineChars="200" w:firstLine="640"/>
        <w:rPr>
          <w:sz w:val="32"/>
          <w:szCs w:val="32"/>
        </w:rPr>
      </w:pPr>
      <w:r w:rsidRPr="007226EC">
        <w:rPr>
          <w:rFonts w:hint="eastAsia"/>
          <w:sz w:val="32"/>
          <w:szCs w:val="32"/>
        </w:rPr>
        <w:t>2.</w:t>
      </w:r>
      <w:r w:rsidRPr="007226EC">
        <w:rPr>
          <w:rFonts w:hint="eastAsia"/>
          <w:sz w:val="32"/>
          <w:szCs w:val="32"/>
        </w:rPr>
        <w:t>第二部分分析了成片开发的必要性、主要用途和实现的功能。</w:t>
      </w:r>
    </w:p>
    <w:p w14:paraId="4CFB0F30" w14:textId="77777777" w:rsidR="007226EC" w:rsidRPr="007226EC" w:rsidRDefault="007226EC" w:rsidP="007226EC">
      <w:pPr>
        <w:spacing w:line="360" w:lineRule="auto"/>
        <w:ind w:firstLineChars="200" w:firstLine="640"/>
        <w:rPr>
          <w:sz w:val="32"/>
          <w:szCs w:val="32"/>
        </w:rPr>
      </w:pPr>
      <w:r w:rsidRPr="007226EC">
        <w:rPr>
          <w:rFonts w:hint="eastAsia"/>
          <w:sz w:val="32"/>
          <w:szCs w:val="32"/>
        </w:rPr>
        <w:t>3.</w:t>
      </w:r>
      <w:r w:rsidRPr="007226EC">
        <w:rPr>
          <w:rFonts w:hint="eastAsia"/>
          <w:sz w:val="32"/>
          <w:szCs w:val="32"/>
        </w:rPr>
        <w:t>第三部分规划了成片开发拟安排的建设项目、开发时序和年度实施计划。</w:t>
      </w:r>
    </w:p>
    <w:p w14:paraId="568287CB" w14:textId="77777777" w:rsidR="007226EC" w:rsidRPr="007226EC" w:rsidRDefault="007226EC" w:rsidP="007226EC">
      <w:pPr>
        <w:spacing w:line="360" w:lineRule="auto"/>
        <w:ind w:firstLineChars="200" w:firstLine="640"/>
        <w:rPr>
          <w:sz w:val="32"/>
          <w:szCs w:val="32"/>
        </w:rPr>
      </w:pPr>
      <w:r w:rsidRPr="007226EC">
        <w:rPr>
          <w:rFonts w:hint="eastAsia"/>
          <w:sz w:val="32"/>
          <w:szCs w:val="32"/>
        </w:rPr>
        <w:t>4.</w:t>
      </w:r>
      <w:r w:rsidRPr="007226EC">
        <w:rPr>
          <w:rFonts w:hint="eastAsia"/>
          <w:sz w:val="32"/>
          <w:szCs w:val="32"/>
        </w:rPr>
        <w:t>第四部分明确了成片开发范围内基础设施、公共服务设施以及其他公益性用地比例。</w:t>
      </w:r>
    </w:p>
    <w:p w14:paraId="68A04B0A" w14:textId="77777777" w:rsidR="007226EC" w:rsidRPr="007226EC" w:rsidRDefault="007226EC" w:rsidP="007226EC">
      <w:pPr>
        <w:spacing w:line="360" w:lineRule="auto"/>
        <w:ind w:firstLineChars="200" w:firstLine="640"/>
        <w:rPr>
          <w:sz w:val="32"/>
          <w:szCs w:val="32"/>
        </w:rPr>
      </w:pPr>
      <w:r w:rsidRPr="007226EC">
        <w:rPr>
          <w:rFonts w:hint="eastAsia"/>
          <w:sz w:val="32"/>
          <w:szCs w:val="32"/>
        </w:rPr>
        <w:t>5.</w:t>
      </w:r>
      <w:r w:rsidRPr="007226EC">
        <w:rPr>
          <w:rFonts w:hint="eastAsia"/>
          <w:sz w:val="32"/>
          <w:szCs w:val="32"/>
        </w:rPr>
        <w:t>第五部分测算了成片开发的土地利用效益以及经济、社会、生态效益评估。</w:t>
      </w:r>
    </w:p>
    <w:p w14:paraId="686BA5BB" w14:textId="77777777" w:rsidR="007226EC" w:rsidRPr="007226EC" w:rsidRDefault="007226EC" w:rsidP="007226EC">
      <w:pPr>
        <w:spacing w:line="360" w:lineRule="auto"/>
        <w:ind w:firstLineChars="200" w:firstLine="640"/>
        <w:rPr>
          <w:sz w:val="32"/>
          <w:szCs w:val="32"/>
        </w:rPr>
      </w:pPr>
      <w:r w:rsidRPr="007226EC">
        <w:rPr>
          <w:rFonts w:hint="eastAsia"/>
          <w:sz w:val="32"/>
          <w:szCs w:val="32"/>
        </w:rPr>
        <w:t>6.</w:t>
      </w:r>
      <w:r w:rsidRPr="007226EC">
        <w:rPr>
          <w:rFonts w:hint="eastAsia"/>
          <w:sz w:val="32"/>
          <w:szCs w:val="32"/>
        </w:rPr>
        <w:t>第六部分指出了其他需要说明的情况。</w:t>
      </w:r>
    </w:p>
    <w:p w14:paraId="0EE431DB" w14:textId="77777777" w:rsidR="007226EC" w:rsidRDefault="007226EC" w:rsidP="007226EC">
      <w:pPr>
        <w:spacing w:line="360" w:lineRule="auto"/>
        <w:ind w:firstLineChars="200" w:firstLine="640"/>
        <w:rPr>
          <w:sz w:val="32"/>
          <w:szCs w:val="32"/>
        </w:rPr>
      </w:pPr>
      <w:r w:rsidRPr="007226EC">
        <w:rPr>
          <w:rFonts w:hint="eastAsia"/>
          <w:sz w:val="32"/>
          <w:szCs w:val="32"/>
        </w:rPr>
        <w:t>7.</w:t>
      </w:r>
      <w:r w:rsidRPr="007226EC">
        <w:rPr>
          <w:rFonts w:hint="eastAsia"/>
          <w:sz w:val="32"/>
          <w:szCs w:val="32"/>
        </w:rPr>
        <w:t>第七部分为相关附件，包括图纸、文件等。</w:t>
      </w:r>
    </w:p>
    <w:sectPr w:rsidR="00722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429DF" w14:textId="77777777" w:rsidR="00BB7A2C" w:rsidRDefault="00BB7A2C" w:rsidP="007226EC">
      <w:r>
        <w:separator/>
      </w:r>
    </w:p>
  </w:endnote>
  <w:endnote w:type="continuationSeparator" w:id="0">
    <w:p w14:paraId="29878105" w14:textId="77777777" w:rsidR="00BB7A2C" w:rsidRDefault="00BB7A2C" w:rsidP="0072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43789" w14:textId="77777777" w:rsidR="00BB7A2C" w:rsidRDefault="00BB7A2C" w:rsidP="007226EC">
      <w:r>
        <w:separator/>
      </w:r>
    </w:p>
  </w:footnote>
  <w:footnote w:type="continuationSeparator" w:id="0">
    <w:p w14:paraId="5B3F4A6D" w14:textId="77777777" w:rsidR="00BB7A2C" w:rsidRDefault="00BB7A2C" w:rsidP="00722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Y5OGM3MGE2ZTcyYWZkMzYwNzU3MmNmZTZiNTIzMGMifQ=="/>
  </w:docVars>
  <w:rsids>
    <w:rsidRoot w:val="000F27DB"/>
    <w:rsid w:val="000D2CB5"/>
    <w:rsid w:val="000F27DB"/>
    <w:rsid w:val="003139EE"/>
    <w:rsid w:val="004E4B0D"/>
    <w:rsid w:val="004F2CBC"/>
    <w:rsid w:val="007226EC"/>
    <w:rsid w:val="0072771C"/>
    <w:rsid w:val="00A21E75"/>
    <w:rsid w:val="00BA4206"/>
    <w:rsid w:val="00BB7A2C"/>
    <w:rsid w:val="00BC47FB"/>
    <w:rsid w:val="00C10860"/>
    <w:rsid w:val="00CD646E"/>
    <w:rsid w:val="00F849EA"/>
    <w:rsid w:val="00FA6FB7"/>
    <w:rsid w:val="00FB0860"/>
    <w:rsid w:val="00FB3ACE"/>
    <w:rsid w:val="5454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A9B4B"/>
  <w15:docId w15:val="{3117102B-4299-49DC-975E-36C7A69D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6E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26EC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2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26E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108</Words>
  <Characters>622</Characters>
  <Application>Microsoft Office Word</Application>
  <DocSecurity>0</DocSecurity>
  <Lines>5</Lines>
  <Paragraphs>1</Paragraphs>
  <ScaleCrop>false</ScaleCrop>
  <Company>MS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2023-11-26T12:00:00Z</dcterms:created>
  <dcterms:modified xsi:type="dcterms:W3CDTF">2023-11-26T12:02:00Z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B7D7FFAC69BF4B7AB7D5FC2ADFCD5217</vt:lpwstr>
  </property>
</Properties>
</file>