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D7E5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CE0E40">
      <w:pPr>
        <w:spacing w:line="360" w:lineRule="auto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洞山中路加油站项目工程规划预方案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起草说明</w:t>
      </w:r>
    </w:p>
    <w:p w14:paraId="2B4331C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DF23B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洞山中路加油站项目工程规划预方案已编制完成，现将起草情况说明如下：</w:t>
      </w:r>
    </w:p>
    <w:p w14:paraId="271BC92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一、起草目的和必要性</w:t>
      </w:r>
    </w:p>
    <w:p w14:paraId="36B18265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rightChars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淮南洞山中路加油站项目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主要是为了落实《淮南市成品油零售网点（含综合能源站）“十四五”布局规划》，解决周边居民机动车加油问题，满足群众出行需要。</w:t>
      </w:r>
    </w:p>
    <w:p w14:paraId="68D1636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二、起草的主要政策依据</w:t>
      </w:r>
    </w:p>
    <w:p w14:paraId="6F4562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为提高城市规划的透明度，保障广大市民的知情权，参与权、监督权以及切身利益，根据《中华人民共和国城乡规划法》、《安徽省城乡规划条例》等法律法规有关规定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局配合建设单位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组织编制了项目规划预方案。</w:t>
      </w:r>
    </w:p>
    <w:p w14:paraId="749B96A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三、起草过程</w:t>
      </w:r>
    </w:p>
    <w:p w14:paraId="695836A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4月初</w:t>
      </w:r>
      <w:r>
        <w:rPr>
          <w:rFonts w:hint="eastAsia" w:ascii="仿宋_GB2312" w:hAnsi="仿宋_GB2312" w:eastAsia="仿宋_GB2312" w:cs="仿宋_GB2312"/>
          <w:sz w:val="32"/>
          <w:szCs w:val="32"/>
        </w:rPr>
        <w:t>，该项目规划预方案起草编制，结合我市实际，于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底编制完成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。编制过程中，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设计单位严格按照相关建筑设计规范进行预方案设计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A242CB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四、主要内容</w:t>
      </w:r>
    </w:p>
    <w:p w14:paraId="5DE1A67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规划预方案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位于田家庵区洞山中路北侧（原理工大西校区对面），总用地面积约0.38公顷，拟规划为二级加油站。项目主要建设内容为罩棚、站房和加油机等建构筑物，容积率0.18，建筑密度20.33%，绿地率21%。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jNDMyODQyNzNkMmNiMTQ4MDllNTg4MGE4NTI4MzUifQ=="/>
  </w:docVars>
  <w:rsids>
    <w:rsidRoot w:val="000F27DB"/>
    <w:rsid w:val="000D2CB5"/>
    <w:rsid w:val="000F27DB"/>
    <w:rsid w:val="003139EE"/>
    <w:rsid w:val="004E4B0D"/>
    <w:rsid w:val="004F2CBC"/>
    <w:rsid w:val="007226EC"/>
    <w:rsid w:val="0072771C"/>
    <w:rsid w:val="00A21E75"/>
    <w:rsid w:val="00BA4206"/>
    <w:rsid w:val="00BB7A2C"/>
    <w:rsid w:val="00BC47FB"/>
    <w:rsid w:val="00C10860"/>
    <w:rsid w:val="00CD646E"/>
    <w:rsid w:val="00F849EA"/>
    <w:rsid w:val="00FA6FB7"/>
    <w:rsid w:val="00FB0860"/>
    <w:rsid w:val="00FB3ACE"/>
    <w:rsid w:val="034801F9"/>
    <w:rsid w:val="077B05F5"/>
    <w:rsid w:val="13547295"/>
    <w:rsid w:val="1570754F"/>
    <w:rsid w:val="21494A03"/>
    <w:rsid w:val="245931AF"/>
    <w:rsid w:val="2C192656"/>
    <w:rsid w:val="2ED554E9"/>
    <w:rsid w:val="3D475F18"/>
    <w:rsid w:val="4C5E0B04"/>
    <w:rsid w:val="54542AFD"/>
    <w:rsid w:val="59883613"/>
    <w:rsid w:val="64C71494"/>
    <w:rsid w:val="7DF5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qFormat/>
    <w:uiPriority w:val="0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customStyle="1" w:styleId="8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420</Words>
  <Characters>436</Characters>
  <Lines>5</Lines>
  <Paragraphs>1</Paragraphs>
  <TotalTime>1</TotalTime>
  <ScaleCrop>false</ScaleCrop>
  <LinksUpToDate>false</LinksUpToDate>
  <CharactersWithSpaces>436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2023-11-26T12:00:00Z</dcterms:created>
  <dc:creator>Administrator</dc:creator>
  <cp:lastModifiedBy>Dell</cp:lastModifiedBy>
  <dcterms:modified xsi:type="dcterms:W3CDTF">2024-08-07T08:05:22Z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B7D7FFAC69BF4B7AB7D5FC2ADFCD5217</vt:lpwstr>
  </property>
</Properties>
</file>